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DDF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评价人员</w:t>
      </w:r>
    </w:p>
    <w:tbl>
      <w:tblPr>
        <w:tblStyle w:val="3"/>
        <w:tblW w:w="52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 w14:paraId="12B5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5000" w:type="pct"/>
            <w:vAlign w:val="top"/>
          </w:tcPr>
          <w:p w14:paraId="67E59B85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drawing>
                <wp:inline distT="0" distB="0" distL="114300" distR="114300">
                  <wp:extent cx="5440045" cy="3848100"/>
                  <wp:effectExtent l="0" t="0" r="635" b="7620"/>
                  <wp:docPr id="2" name="图片 2" descr="3cbcfd0acafade7bc611a5bc5d294e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cbcfd0acafade7bc611a5bc5d294e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045" cy="384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1B3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shd w:val="clear" w:color="auto" w:fill="auto"/>
            <w:vAlign w:val="top"/>
          </w:tcPr>
          <w:p w14:paraId="222DA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  <w:t>评价师现场踏勘照片（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左</w:t>
            </w: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一周忠菊、左二</w:t>
            </w:r>
            <w:r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  <w:t>李毅雄）</w:t>
            </w:r>
          </w:p>
        </w:tc>
      </w:tr>
    </w:tbl>
    <w:p w14:paraId="57003A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62792"/>
    <w:rsid w:val="4CC20788"/>
    <w:rsid w:val="5C062792"/>
    <w:rsid w:val="6BFC2B5D"/>
    <w:rsid w:val="76B0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36</Characters>
  <Lines>0</Lines>
  <Paragraphs>0</Paragraphs>
  <TotalTime>1</TotalTime>
  <ScaleCrop>false</ScaleCrop>
  <LinksUpToDate>false</LinksUpToDate>
  <CharactersWithSpaces>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2024-12-06T06:08:00Z</dcterms:created>
  <dc:creator>jjjyyy</dc:creator>
  <cp:lastModifiedBy>秋夜</cp:lastModifiedBy>
  <dcterms:modified xsi:type="dcterms:W3CDTF">2025-12-12T02:53:35Z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E539D020E28E43079665EC968348BA5C_11</vt:lpwstr>
  </property>
  <property fmtid="{D5CDD505-2E9C-101B-9397-08002B2CF9AE}" pid="4" name="KSOTemplateDocerSaveRecord">
    <vt:lpwstr>eyJoZGlkIjoiZjFmZWIzNDg2MmIzZjExOTIzMmViNTBmYTMwYTk0ZWYiLCJ1c2VySWQiOiI4MDAwNTQ5MTIifQ==</vt:lpwstr>
  </property>
</Properties>
</file>