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3" w:hRule="atLeast"/>
          <w:jc w:val="center"/>
        </w:trPr>
        <w:tc>
          <w:tcPr>
            <w:tcW w:w="8640" w:type="dxa"/>
            <w:vAlign w:val="center"/>
          </w:tcPr>
          <w:p>
            <w:pPr>
              <w:widowControl w:val="0"/>
              <w:bidi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5633720" cy="4368800"/>
                  <wp:effectExtent l="0" t="0" r="5080" b="12700"/>
                  <wp:docPr id="8" name="图片 8" descr="IMG_20231113_100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31113_1004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720" cy="43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640" w:type="dxa"/>
            <w:vAlign w:val="center"/>
          </w:tcPr>
          <w:p>
            <w:pPr>
              <w:ind w:firstLine="840" w:firstLineChars="40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评价师与业主人员的合影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22D6E06"/>
    <w:rsid w:val="19985B7D"/>
    <w:rsid w:val="26B61459"/>
    <w:rsid w:val="332D30A5"/>
    <w:rsid w:val="335B588B"/>
    <w:rsid w:val="340835B2"/>
    <w:rsid w:val="380E3629"/>
    <w:rsid w:val="3EDD3782"/>
    <w:rsid w:val="693A19A1"/>
    <w:rsid w:val="699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autoRedefine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customStyle="1" w:styleId="6">
    <w:name w:val="样式 正文文本缩进 + 行距: 1.5 倍行距"/>
    <w:basedOn w:val="1"/>
    <w:autoRedefine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9">
    <w:name w:val="Body Text First Indent 2"/>
    <w:basedOn w:val="5"/>
    <w:autoRedefine/>
    <w:unhideWhenUsed/>
    <w:qFormat/>
    <w:uiPriority w:val="99"/>
    <w:pPr>
      <w:adjustRightInd/>
      <w:snapToGrid/>
      <w:spacing w:line="240" w:lineRule="auto"/>
      <w:ind w:firstLine="420" w:firstLineChars="200"/>
    </w:pPr>
    <w:rPr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报告正文"/>
    <w:basedOn w:val="1"/>
    <w:autoRedefine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2024-06-05T23:32:29Z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9208C5EBB2044AC198D4A1F3FC6C07E3</vt:lpwstr>
  </property>
</Properties>
</file>