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5346700" cy="5281930"/>
            <wp:effectExtent l="0" t="0" r="6350" b="13970"/>
            <wp:docPr id="21" name="图片 1" descr="68f8d590d025e80b241ce56466cc9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 descr="68f8d590d025e80b241ce56466cc9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528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评价人员在现场的照片</w:t>
      </w:r>
    </w:p>
    <w:p>
      <w:pPr>
        <w:pStyle w:val="7"/>
        <w:jc w:val="center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评价师姓名：向荣鼎---一级评价师</w:t>
      </w:r>
    </w:p>
    <w:p>
      <w:pPr>
        <w:pStyle w:val="2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陆朝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---二级评价师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340835B2"/>
    <w:rsid w:val="3EDD3782"/>
    <w:rsid w:val="699440C1"/>
    <w:rsid w:val="717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5">
    <w:name w:val="footer"/>
    <w:basedOn w:val="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6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7">
    <w:name w:val="Body Text First Indent 2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2023-05-04T06:57:53Z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9208C5EBB2044AC198D4A1F3FC6C07E3</vt:lpwstr>
  </property>
</Properties>
</file>