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240" w:lineRule="auto"/>
        <w:ind w:firstLine="0" w:firstLineChars="0"/>
        <w:jc w:val="center"/>
        <w:rPr>
          <w:snapToGrid w:val="0"/>
          <w:color w:val="auto"/>
          <w:kern w:val="0"/>
        </w:rPr>
      </w:pPr>
      <w:r>
        <w:rPr>
          <w:snapToGrid w:val="0"/>
          <w:color w:val="auto"/>
          <w:kern w:val="0"/>
        </w:rPr>
        <w:drawing>
          <wp:inline distT="0" distB="0" distL="114300" distR="114300">
            <wp:extent cx="4679950" cy="3508375"/>
            <wp:effectExtent l="0" t="0" r="6350" b="15875"/>
            <wp:docPr id="1" name="图片 1" descr="d3735b2c0fe605b36466192a659a2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735b2c0fe605b36466192a659a2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snapToGrid w:val="0"/>
          <w:color w:val="auto"/>
        </w:rPr>
      </w:pPr>
      <w:r>
        <w:rPr>
          <w:rFonts w:hint="eastAsia"/>
          <w:snapToGrid w:val="0"/>
          <w:color w:val="auto"/>
        </w:rPr>
        <w:t>评价人员与企业相关人员合影</w:t>
      </w:r>
    </w:p>
    <w:p>
      <w:pPr>
        <w:pStyle w:val="4"/>
        <w:adjustRightInd w:val="0"/>
        <w:snapToGrid w:val="0"/>
        <w:spacing w:line="240" w:lineRule="auto"/>
        <w:ind w:firstLine="0" w:firstLineChars="0"/>
        <w:jc w:val="center"/>
        <w:rPr>
          <w:rFonts w:hint="eastAsia"/>
          <w:snapToGrid w:val="0"/>
          <w:color w:val="auto"/>
          <w:kern w:val="0"/>
        </w:rPr>
      </w:pPr>
      <w:r>
        <w:rPr>
          <w:snapToGrid w:val="0"/>
          <w:color w:val="auto"/>
          <w:kern w:val="0"/>
        </w:rPr>
        <w:drawing>
          <wp:inline distT="0" distB="0" distL="114300" distR="114300">
            <wp:extent cx="4679950" cy="3508375"/>
            <wp:effectExtent l="0" t="0" r="6350" b="15875"/>
            <wp:docPr id="2" name="图片 2" descr="e9417e078e93a67f95ea73ad7b26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417e078e93a67f95ea73ad7b26d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snapToGrid w:val="0"/>
          <w:color w:val="auto"/>
        </w:rPr>
      </w:pPr>
      <w:r>
        <w:rPr>
          <w:rFonts w:hint="eastAsia"/>
          <w:snapToGrid w:val="0"/>
          <w:color w:val="auto"/>
        </w:rPr>
        <w:t>评价人员与企业相关人员合影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91F6C"/>
    <w:multiLevelType w:val="multilevel"/>
    <w:tmpl w:val="0EA91F6C"/>
    <w:lvl w:ilvl="0" w:tentative="0">
      <w:start w:val="1"/>
      <w:numFmt w:val="decimal"/>
      <w:suff w:val="space"/>
      <w:lvlText w:val="第%1章"/>
      <w:lvlJc w:val="left"/>
      <w:pPr>
        <w:ind w:left="2835" w:firstLine="0"/>
      </w:pPr>
      <w:rPr>
        <w:rFonts w:hint="default" w:ascii="Times New Roman" w:hAnsi="Times New Roman" w:cs="Times New Roman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sz w:val="36"/>
        <w:szCs w:val="36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Restart w:val="1"/>
      <w:pStyle w:val="5"/>
      <w:suff w:val="space"/>
      <w:lvlText w:val="图%1-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1"/>
      <w:suff w:val="space"/>
      <w:lvlText w:val="表%1-%6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668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  <w:pPr>
      <w:spacing w:line="500" w:lineRule="exact"/>
      <w:ind w:firstLine="560" w:firstLineChars="200"/>
    </w:pPr>
    <w:rPr>
      <w:sz w:val="28"/>
      <w:szCs w:val="28"/>
    </w:rPr>
  </w:style>
  <w:style w:type="paragraph" w:customStyle="1" w:styleId="5">
    <w:name w:val="图名"/>
    <w:basedOn w:val="6"/>
    <w:qFormat/>
    <w:uiPriority w:val="0"/>
    <w:pPr>
      <w:numPr>
        <w:ilvl w:val="4"/>
        <w:numId w:val="1"/>
      </w:numPr>
      <w:spacing w:line="240" w:lineRule="auto"/>
      <w:jc w:val="center"/>
    </w:pPr>
    <w:rPr>
      <w:rFonts w:ascii="宋体" w:hAnsi="宋体"/>
      <w:sz w:val="24"/>
    </w:rPr>
  </w:style>
  <w:style w:type="paragraph" w:styleId="6">
    <w:name w:val="List Paragraph"/>
    <w:basedOn w:val="1"/>
    <w:qFormat/>
    <w:uiPriority w:val="1"/>
    <w:pPr>
      <w:spacing w:line="360" w:lineRule="auto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2022-06-22T02:06:20Z</dcterms:created>
  <dc:creator>Administrator</dc:creator>
  <cp:lastModifiedBy>修行1394948530</cp:lastModifiedBy>
  <dcterms:modified xsi:type="dcterms:W3CDTF">2022-06-22T02:34:25Z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A23673C0333E416C9B19C63D3FA14F09</vt:lpwstr>
  </property>
</Properties>
</file>